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2CB3" w14:textId="77777777" w:rsidR="00FC35DE" w:rsidRPr="00406FE5" w:rsidRDefault="00FC35DE" w:rsidP="00FC35DE">
      <w:pPr>
        <w:rPr>
          <w:rFonts w:ascii="Times New Roman" w:hAnsi="Times New Roman" w:cs="Times New Roman"/>
          <w:b/>
          <w:sz w:val="24"/>
          <w:szCs w:val="24"/>
        </w:rPr>
      </w:pPr>
      <w:r w:rsidRPr="00406F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1EDD9A42" w14:textId="77777777" w:rsidR="00FC35DE" w:rsidRPr="00406FE5" w:rsidRDefault="00A04957" w:rsidP="00FC35DE">
      <w:pPr>
        <w:rPr>
          <w:rFonts w:ascii="Times New Roman" w:hAnsi="Times New Roman" w:cs="Times New Roman"/>
          <w:b/>
          <w:sz w:val="24"/>
          <w:szCs w:val="24"/>
        </w:rPr>
      </w:pPr>
      <w:r w:rsidRPr="00406FE5">
        <w:rPr>
          <w:rFonts w:ascii="Times New Roman" w:hAnsi="Times New Roman" w:cs="Times New Roman"/>
          <w:b/>
          <w:sz w:val="24"/>
          <w:szCs w:val="24"/>
        </w:rPr>
        <w:t>F</w:t>
      </w:r>
      <w:r w:rsidR="00FC35DE" w:rsidRPr="00406FE5">
        <w:rPr>
          <w:rFonts w:ascii="Times New Roman" w:hAnsi="Times New Roman" w:cs="Times New Roman"/>
          <w:b/>
          <w:sz w:val="24"/>
          <w:szCs w:val="24"/>
        </w:rPr>
        <w:t>or more information, please refer to:</w:t>
      </w:r>
    </w:p>
    <w:p w14:paraId="3673978A" w14:textId="77777777" w:rsidR="00535F37" w:rsidRPr="00406FE5" w:rsidRDefault="00535F37" w:rsidP="00FC35DE">
      <w:p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>The APA Style guide from the APA at</w:t>
      </w:r>
      <w:r w:rsidRPr="00406F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406FE5">
          <w:rPr>
            <w:rStyle w:val="Hyperlink"/>
            <w:rFonts w:ascii="Times New Roman" w:hAnsi="Times New Roman" w:cs="Times New Roman"/>
            <w:sz w:val="24"/>
            <w:szCs w:val="24"/>
          </w:rPr>
          <w:t>https://apastyle.apa.org/</w:t>
        </w:r>
      </w:hyperlink>
    </w:p>
    <w:p w14:paraId="0B896081" w14:textId="77777777" w:rsidR="00D05B27" w:rsidRPr="00406FE5" w:rsidRDefault="00535F37" w:rsidP="00FC35DE">
      <w:pPr>
        <w:rPr>
          <w:rFonts w:ascii="Times New Roman" w:hAnsi="Times New Roman" w:cs="Times New Roman"/>
          <w:b/>
          <w:bCs/>
          <w:color w:val="777777"/>
          <w:sz w:val="24"/>
          <w:szCs w:val="24"/>
          <w:shd w:val="clear" w:color="auto" w:fill="F8F8F8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RCCC’s Style Guide at </w:t>
      </w:r>
      <w:hyperlink r:id="rId9" w:history="1">
        <w:r w:rsidR="00D05B27" w:rsidRPr="00406FE5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8F8F8"/>
          </w:rPr>
          <w:t>https://libguides.rccc.edu/research/apa</w:t>
        </w:r>
      </w:hyperlink>
    </w:p>
    <w:p w14:paraId="3047E066" w14:textId="77777777" w:rsidR="00FC35DE" w:rsidRPr="00406FE5" w:rsidRDefault="00FC35DE" w:rsidP="00FC35DE">
      <w:pPr>
        <w:rPr>
          <w:rFonts w:ascii="Times New Roman" w:hAnsi="Times New Roman" w:cs="Times New Roman"/>
          <w:b/>
          <w:sz w:val="24"/>
          <w:szCs w:val="24"/>
        </w:rPr>
      </w:pPr>
      <w:r w:rsidRPr="00406FE5">
        <w:rPr>
          <w:rFonts w:ascii="Times New Roman" w:hAnsi="Times New Roman" w:cs="Times New Roman"/>
          <w:b/>
          <w:sz w:val="24"/>
          <w:szCs w:val="24"/>
        </w:rPr>
        <w:t>In-Text Citations</w:t>
      </w:r>
    </w:p>
    <w:p w14:paraId="507870FC" w14:textId="77777777" w:rsidR="00FC35DE" w:rsidRPr="00406FE5" w:rsidRDefault="00FC35DE" w:rsidP="00FC35DE">
      <w:p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Also called parenthetical citations, in-text citations refer to the works you are </w:t>
      </w:r>
      <w:r w:rsidR="00D05B27" w:rsidRPr="00406FE5">
        <w:rPr>
          <w:rFonts w:ascii="Times New Roman" w:hAnsi="Times New Roman" w:cs="Times New Roman"/>
          <w:sz w:val="24"/>
          <w:szCs w:val="24"/>
        </w:rPr>
        <w:t>using in</w:t>
      </w:r>
      <w:r w:rsidRPr="00406FE5">
        <w:rPr>
          <w:rFonts w:ascii="Times New Roman" w:hAnsi="Times New Roman" w:cs="Times New Roman"/>
          <w:sz w:val="24"/>
          <w:szCs w:val="24"/>
        </w:rPr>
        <w:t xml:space="preserve"> your paper. </w:t>
      </w:r>
      <w:r w:rsidR="002B2AE3" w:rsidRPr="00406FE5">
        <w:rPr>
          <w:rFonts w:ascii="Times New Roman" w:hAnsi="Times New Roman" w:cs="Times New Roman"/>
          <w:sz w:val="24"/>
          <w:szCs w:val="24"/>
        </w:rPr>
        <w:t>W</w:t>
      </w:r>
      <w:r w:rsidRPr="00406FE5">
        <w:rPr>
          <w:rFonts w:ascii="Times New Roman" w:hAnsi="Times New Roman" w:cs="Times New Roman"/>
          <w:sz w:val="24"/>
          <w:szCs w:val="24"/>
        </w:rPr>
        <w:t>hen you discuss informat</w:t>
      </w:r>
      <w:r w:rsidR="007571E1" w:rsidRPr="00406FE5">
        <w:rPr>
          <w:rFonts w:ascii="Times New Roman" w:hAnsi="Times New Roman" w:cs="Times New Roman"/>
          <w:sz w:val="24"/>
          <w:szCs w:val="24"/>
        </w:rPr>
        <w:t>ion you obtained from a source</w:t>
      </w:r>
      <w:r w:rsidRPr="00406FE5">
        <w:rPr>
          <w:rFonts w:ascii="Times New Roman" w:hAnsi="Times New Roman" w:cs="Times New Roman"/>
          <w:sz w:val="24"/>
          <w:szCs w:val="24"/>
        </w:rPr>
        <w:t>, you must give the author credit for that information.  These tell the reader where you got your information and si</w:t>
      </w:r>
      <w:r w:rsidR="00A04957" w:rsidRPr="00406FE5">
        <w:rPr>
          <w:rFonts w:ascii="Times New Roman" w:hAnsi="Times New Roman" w:cs="Times New Roman"/>
          <w:sz w:val="24"/>
          <w:szCs w:val="24"/>
        </w:rPr>
        <w:t xml:space="preserve">gnals </w:t>
      </w:r>
      <w:r w:rsidR="005F186B" w:rsidRPr="00406FE5">
        <w:rPr>
          <w:rFonts w:ascii="Times New Roman" w:hAnsi="Times New Roman" w:cs="Times New Roman"/>
          <w:sz w:val="24"/>
          <w:szCs w:val="24"/>
        </w:rPr>
        <w:t>them</w:t>
      </w:r>
      <w:r w:rsidRPr="00406FE5">
        <w:rPr>
          <w:rFonts w:ascii="Times New Roman" w:hAnsi="Times New Roman" w:cs="Times New Roman"/>
          <w:sz w:val="24"/>
          <w:szCs w:val="24"/>
        </w:rPr>
        <w:t xml:space="preserve"> to the full citation in your Reference List.  APA format follows the author-date method (author, year) of in-text citation as follows:</w:t>
      </w:r>
    </w:p>
    <w:p w14:paraId="37935BC6" w14:textId="77777777" w:rsidR="00FC35DE" w:rsidRPr="00406FE5" w:rsidRDefault="0013024C" w:rsidP="00FC35DE">
      <w:p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b/>
          <w:sz w:val="24"/>
          <w:szCs w:val="24"/>
        </w:rPr>
        <w:t>A</w:t>
      </w:r>
      <w:r w:rsidR="00FC35DE" w:rsidRPr="00406FE5">
        <w:rPr>
          <w:rFonts w:ascii="Times New Roman" w:hAnsi="Times New Roman" w:cs="Times New Roman"/>
          <w:b/>
          <w:sz w:val="24"/>
          <w:szCs w:val="24"/>
        </w:rPr>
        <w:t xml:space="preserve">uthor’s name in the </w:t>
      </w:r>
      <w:r w:rsidR="005F186B" w:rsidRPr="00406FE5">
        <w:rPr>
          <w:rFonts w:ascii="Times New Roman" w:hAnsi="Times New Roman" w:cs="Times New Roman"/>
          <w:b/>
          <w:sz w:val="24"/>
          <w:szCs w:val="24"/>
        </w:rPr>
        <w:t>narrative</w:t>
      </w:r>
      <w:r w:rsidR="00FC35DE" w:rsidRPr="00406FE5">
        <w:rPr>
          <w:rFonts w:ascii="Times New Roman" w:hAnsi="Times New Roman" w:cs="Times New Roman"/>
          <w:b/>
          <w:sz w:val="24"/>
          <w:szCs w:val="24"/>
        </w:rPr>
        <w:t>:</w:t>
      </w:r>
      <w:r w:rsidR="00FC35DE" w:rsidRPr="00406FE5">
        <w:rPr>
          <w:rFonts w:ascii="Times New Roman" w:hAnsi="Times New Roman" w:cs="Times New Roman"/>
          <w:sz w:val="24"/>
          <w:szCs w:val="24"/>
        </w:rPr>
        <w:t xml:space="preserve">  Adam Smith argues that the division of labor is limited by the extent of the power of exchanging (</w:t>
      </w:r>
      <w:r w:rsidR="000E5FEE" w:rsidRPr="00406FE5">
        <w:rPr>
          <w:rFonts w:ascii="Times New Roman" w:hAnsi="Times New Roman" w:cs="Times New Roman"/>
          <w:sz w:val="24"/>
          <w:szCs w:val="24"/>
        </w:rPr>
        <w:t>1994</w:t>
      </w:r>
      <w:r w:rsidR="00FC35DE" w:rsidRPr="00406FE5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B3487CF" w14:textId="77777777" w:rsidR="00FC35DE" w:rsidRPr="00406FE5" w:rsidRDefault="00FC35DE" w:rsidP="00FC35DE">
      <w:p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b/>
          <w:sz w:val="24"/>
          <w:szCs w:val="24"/>
        </w:rPr>
        <w:t>Author’s name in parenthetical reference</w:t>
      </w:r>
      <w:r w:rsidRPr="00406FE5">
        <w:rPr>
          <w:rFonts w:ascii="Times New Roman" w:hAnsi="Times New Roman" w:cs="Times New Roman"/>
          <w:sz w:val="24"/>
          <w:szCs w:val="24"/>
        </w:rPr>
        <w:t>:  The division of labor is limited by the extent of the power of exchanging (Smith</w:t>
      </w:r>
      <w:r w:rsidR="000E5FEE" w:rsidRPr="00406FE5">
        <w:rPr>
          <w:rFonts w:ascii="Times New Roman" w:hAnsi="Times New Roman" w:cs="Times New Roman"/>
          <w:sz w:val="24"/>
          <w:szCs w:val="24"/>
        </w:rPr>
        <w:t>,</w:t>
      </w:r>
      <w:r w:rsidRPr="00406FE5">
        <w:rPr>
          <w:rFonts w:ascii="Times New Roman" w:hAnsi="Times New Roman" w:cs="Times New Roman"/>
          <w:sz w:val="24"/>
          <w:szCs w:val="24"/>
        </w:rPr>
        <w:t xml:space="preserve"> 19</w:t>
      </w:r>
      <w:r w:rsidR="000E5FEE" w:rsidRPr="00406FE5">
        <w:rPr>
          <w:rFonts w:ascii="Times New Roman" w:hAnsi="Times New Roman" w:cs="Times New Roman"/>
          <w:sz w:val="24"/>
          <w:szCs w:val="24"/>
        </w:rPr>
        <w:t>94</w:t>
      </w:r>
      <w:r w:rsidRPr="00406FE5">
        <w:rPr>
          <w:rFonts w:ascii="Times New Roman" w:hAnsi="Times New Roman" w:cs="Times New Roman"/>
          <w:sz w:val="24"/>
          <w:szCs w:val="24"/>
        </w:rPr>
        <w:t>).</w:t>
      </w:r>
    </w:p>
    <w:p w14:paraId="194AD19D" w14:textId="77777777" w:rsidR="000E5FEE" w:rsidRPr="00406FE5" w:rsidRDefault="000E5FEE" w:rsidP="00FC35DE">
      <w:p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If you are </w:t>
      </w:r>
      <w:r w:rsidRPr="00406FE5">
        <w:rPr>
          <w:rFonts w:ascii="Times New Roman" w:hAnsi="Times New Roman" w:cs="Times New Roman"/>
          <w:b/>
          <w:sz w:val="24"/>
          <w:szCs w:val="24"/>
        </w:rPr>
        <w:t>directly quoting</w:t>
      </w:r>
      <w:r w:rsidRPr="00406FE5">
        <w:rPr>
          <w:rFonts w:ascii="Times New Roman" w:hAnsi="Times New Roman" w:cs="Times New Roman"/>
          <w:sz w:val="24"/>
          <w:szCs w:val="24"/>
        </w:rPr>
        <w:t xml:space="preserve"> from a work, you also need to include the </w:t>
      </w:r>
      <w:r w:rsidRPr="00406FE5">
        <w:rPr>
          <w:rFonts w:ascii="Times New Roman" w:hAnsi="Times New Roman" w:cs="Times New Roman"/>
          <w:b/>
          <w:sz w:val="24"/>
          <w:szCs w:val="24"/>
        </w:rPr>
        <w:t>page number</w:t>
      </w:r>
      <w:r w:rsidRPr="00406FE5">
        <w:rPr>
          <w:rFonts w:ascii="Times New Roman" w:hAnsi="Times New Roman" w:cs="Times New Roman"/>
          <w:sz w:val="24"/>
          <w:szCs w:val="24"/>
        </w:rPr>
        <w:t>, preceded by p., as follows:</w:t>
      </w:r>
    </w:p>
    <w:p w14:paraId="66583D76" w14:textId="77777777" w:rsidR="000E5FEE" w:rsidRPr="00406FE5" w:rsidRDefault="000E5FEE" w:rsidP="00FC35DE">
      <w:p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>“</w:t>
      </w:r>
      <w:r w:rsidR="00A04957" w:rsidRPr="00406FE5">
        <w:rPr>
          <w:rFonts w:ascii="Times New Roman" w:hAnsi="Times New Roman" w:cs="Times New Roman"/>
          <w:sz w:val="24"/>
          <w:szCs w:val="24"/>
        </w:rPr>
        <w:t>The</w:t>
      </w:r>
      <w:r w:rsidRPr="00406FE5">
        <w:rPr>
          <w:rFonts w:ascii="Times New Roman" w:hAnsi="Times New Roman" w:cs="Times New Roman"/>
          <w:sz w:val="24"/>
          <w:szCs w:val="24"/>
        </w:rPr>
        <w:t xml:space="preserve"> extent of this division must always be limited by the extent of that power” (Smith, 1994, p.19).</w:t>
      </w:r>
    </w:p>
    <w:p w14:paraId="623AD85E" w14:textId="77777777" w:rsidR="00FC35DE" w:rsidRPr="00406FE5" w:rsidRDefault="00FC35DE" w:rsidP="00FC35DE">
      <w:pPr>
        <w:rPr>
          <w:rFonts w:ascii="Times New Roman" w:hAnsi="Times New Roman" w:cs="Times New Roman"/>
          <w:b/>
          <w:sz w:val="24"/>
          <w:szCs w:val="24"/>
        </w:rPr>
      </w:pPr>
      <w:r w:rsidRPr="00406FE5">
        <w:rPr>
          <w:rFonts w:ascii="Times New Roman" w:hAnsi="Times New Roman" w:cs="Times New Roman"/>
          <w:i/>
          <w:sz w:val="24"/>
          <w:szCs w:val="24"/>
        </w:rPr>
        <w:t>If</w:t>
      </w:r>
      <w:r w:rsidRPr="00406FE5">
        <w:rPr>
          <w:rFonts w:ascii="Times New Roman" w:hAnsi="Times New Roman" w:cs="Times New Roman"/>
          <w:sz w:val="24"/>
          <w:szCs w:val="24"/>
        </w:rPr>
        <w:t xml:space="preserve"> there is no know</w:t>
      </w:r>
      <w:r w:rsidR="007571E1" w:rsidRPr="00406FE5">
        <w:rPr>
          <w:rFonts w:ascii="Times New Roman" w:hAnsi="Times New Roman" w:cs="Times New Roman"/>
          <w:sz w:val="24"/>
          <w:szCs w:val="24"/>
        </w:rPr>
        <w:t>n</w:t>
      </w:r>
      <w:r w:rsidRPr="00406FE5">
        <w:rPr>
          <w:rFonts w:ascii="Times New Roman" w:hAnsi="Times New Roman" w:cs="Times New Roman"/>
          <w:sz w:val="24"/>
          <w:szCs w:val="24"/>
        </w:rPr>
        <w:t xml:space="preserve"> author, use a shortened title of the work instead of an author name.  </w:t>
      </w:r>
      <w:r w:rsidR="000E5FEE" w:rsidRPr="00406FE5">
        <w:rPr>
          <w:rFonts w:ascii="Times New Roman" w:hAnsi="Times New Roman" w:cs="Times New Roman"/>
          <w:sz w:val="24"/>
          <w:szCs w:val="24"/>
        </w:rPr>
        <w:t>Titles of books or reports are italicized; titles of articles, chapters, and web pages are in quotations.  In both cases, the year of publication follows.</w:t>
      </w:r>
    </w:p>
    <w:p w14:paraId="068B7BB3" w14:textId="77777777" w:rsidR="00FC35DE" w:rsidRPr="00406FE5" w:rsidRDefault="000E5FEE" w:rsidP="00FC35DE">
      <w:pPr>
        <w:rPr>
          <w:rFonts w:ascii="Times New Roman" w:hAnsi="Times New Roman" w:cs="Times New Roman"/>
          <w:b/>
          <w:sz w:val="24"/>
          <w:szCs w:val="24"/>
        </w:rPr>
      </w:pPr>
      <w:r w:rsidRPr="00406FE5">
        <w:rPr>
          <w:rFonts w:ascii="Times New Roman" w:hAnsi="Times New Roman" w:cs="Times New Roman"/>
          <w:b/>
          <w:sz w:val="24"/>
          <w:szCs w:val="24"/>
        </w:rPr>
        <w:t>Reference List</w:t>
      </w:r>
    </w:p>
    <w:p w14:paraId="30152492" w14:textId="77777777" w:rsidR="00FC35DE" w:rsidRPr="00406FE5" w:rsidRDefault="00FC35DE" w:rsidP="00FC35DE">
      <w:p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Your </w:t>
      </w:r>
      <w:r w:rsidR="000E5FEE" w:rsidRPr="00406FE5">
        <w:rPr>
          <w:rFonts w:ascii="Times New Roman" w:hAnsi="Times New Roman" w:cs="Times New Roman"/>
          <w:sz w:val="24"/>
          <w:szCs w:val="24"/>
        </w:rPr>
        <w:t>Reference List</w:t>
      </w:r>
      <w:r w:rsidRPr="00406FE5">
        <w:rPr>
          <w:rFonts w:ascii="Times New Roman" w:hAnsi="Times New Roman" w:cs="Times New Roman"/>
          <w:sz w:val="24"/>
          <w:szCs w:val="24"/>
        </w:rPr>
        <w:t xml:space="preserve"> at the end of your paper lists all the sources you used to allow your reader to identify and locate those materials, if desired.  Some formatting tips to remember:</w:t>
      </w:r>
    </w:p>
    <w:p w14:paraId="3628C4C4" w14:textId="77777777" w:rsidR="00FC35DE" w:rsidRPr="00406FE5" w:rsidRDefault="00FC35DE" w:rsidP="00FC3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The </w:t>
      </w:r>
      <w:r w:rsidR="000E5FEE" w:rsidRPr="00406FE5">
        <w:rPr>
          <w:rFonts w:ascii="Times New Roman" w:hAnsi="Times New Roman" w:cs="Times New Roman"/>
          <w:sz w:val="24"/>
          <w:szCs w:val="24"/>
        </w:rPr>
        <w:t>Reference List</w:t>
      </w:r>
      <w:r w:rsidRPr="00406FE5">
        <w:rPr>
          <w:rFonts w:ascii="Times New Roman" w:hAnsi="Times New Roman" w:cs="Times New Roman"/>
          <w:sz w:val="24"/>
          <w:szCs w:val="24"/>
        </w:rPr>
        <w:t xml:space="preserve"> is at the end of your research paper on a separate page</w:t>
      </w:r>
    </w:p>
    <w:p w14:paraId="551150DE" w14:textId="38C6554A" w:rsidR="00FC35DE" w:rsidRPr="00406FE5" w:rsidRDefault="00FC35DE" w:rsidP="00FC3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Label the page </w:t>
      </w:r>
      <w:r w:rsidR="000E5FEE" w:rsidRPr="00406FE5">
        <w:rPr>
          <w:rFonts w:ascii="Times New Roman" w:hAnsi="Times New Roman" w:cs="Times New Roman"/>
          <w:sz w:val="24"/>
          <w:szCs w:val="24"/>
        </w:rPr>
        <w:t>References</w:t>
      </w:r>
      <w:r w:rsidR="00F663D4">
        <w:rPr>
          <w:rFonts w:ascii="Times New Roman" w:hAnsi="Times New Roman" w:cs="Times New Roman"/>
          <w:sz w:val="24"/>
          <w:szCs w:val="24"/>
        </w:rPr>
        <w:t>, bold,</w:t>
      </w:r>
      <w:r w:rsidRPr="00406FE5">
        <w:rPr>
          <w:rFonts w:ascii="Times New Roman" w:hAnsi="Times New Roman" w:cs="Times New Roman"/>
          <w:sz w:val="24"/>
          <w:szCs w:val="24"/>
        </w:rPr>
        <w:t xml:space="preserve"> and center the words at the top</w:t>
      </w:r>
    </w:p>
    <w:p w14:paraId="1458414C" w14:textId="77777777" w:rsidR="00FC35DE" w:rsidRPr="00406FE5" w:rsidRDefault="00FC35DE" w:rsidP="00FC3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>Double space all citations</w:t>
      </w:r>
    </w:p>
    <w:p w14:paraId="18CDC2A0" w14:textId="77777777" w:rsidR="00FC35DE" w:rsidRPr="00406FE5" w:rsidRDefault="00FC35DE" w:rsidP="00FC3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>Indent the second and subsequent lines of each citation by .5 inches to create a hanging indent</w:t>
      </w:r>
    </w:p>
    <w:p w14:paraId="28B02894" w14:textId="77777777" w:rsidR="007571E1" w:rsidRPr="00406FE5" w:rsidRDefault="00FC35DE" w:rsidP="00634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>Citations are listed alphabetically</w:t>
      </w:r>
    </w:p>
    <w:p w14:paraId="09116EF1" w14:textId="77777777" w:rsidR="006856D2" w:rsidRPr="00406FE5" w:rsidRDefault="006856D2" w:rsidP="0075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  <w:u w:val="single"/>
        </w:rPr>
        <w:t>The general format for books is</w:t>
      </w:r>
      <w:r w:rsidRPr="00406FE5">
        <w:rPr>
          <w:rFonts w:ascii="Times New Roman" w:hAnsi="Times New Roman" w:cs="Times New Roman"/>
          <w:sz w:val="24"/>
          <w:szCs w:val="24"/>
        </w:rPr>
        <w:t>:</w:t>
      </w:r>
    </w:p>
    <w:p w14:paraId="7CD9B75D" w14:textId="77777777" w:rsidR="006856D2" w:rsidRPr="00406FE5" w:rsidRDefault="006856D2" w:rsidP="0075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C643E" w14:textId="77777777" w:rsidR="006856D2" w:rsidRPr="00406FE5" w:rsidRDefault="006856D2" w:rsidP="0075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Author. (Year). </w:t>
      </w:r>
      <w:r w:rsidRPr="00406FE5">
        <w:rPr>
          <w:rFonts w:ascii="Times New Roman" w:hAnsi="Times New Roman" w:cs="Times New Roman"/>
          <w:i/>
          <w:sz w:val="24"/>
          <w:szCs w:val="24"/>
        </w:rPr>
        <w:t>Title.</w:t>
      </w:r>
      <w:r w:rsidRPr="00406FE5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3E7E894C" w14:textId="77777777" w:rsidR="006856D2" w:rsidRPr="00406FE5" w:rsidRDefault="006856D2" w:rsidP="0075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5FC3B" w14:textId="77777777" w:rsidR="007571E1" w:rsidRPr="00406FE5" w:rsidRDefault="007571E1" w:rsidP="0075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  <w:u w:val="single"/>
        </w:rPr>
        <w:t>The general format for websites is</w:t>
      </w:r>
      <w:r w:rsidRPr="00406FE5">
        <w:rPr>
          <w:rFonts w:ascii="Times New Roman" w:hAnsi="Times New Roman" w:cs="Times New Roman"/>
          <w:sz w:val="24"/>
          <w:szCs w:val="24"/>
        </w:rPr>
        <w:t>:</w:t>
      </w:r>
    </w:p>
    <w:p w14:paraId="3E8A322F" w14:textId="77777777" w:rsidR="007571E1" w:rsidRPr="00406FE5" w:rsidRDefault="007571E1" w:rsidP="0075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40B3E" w14:textId="69EF0F28" w:rsidR="00634851" w:rsidRPr="00406FE5" w:rsidRDefault="007571E1" w:rsidP="006856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Author. (Year [use n.d. if not given]). Article or page title. </w:t>
      </w:r>
      <w:r w:rsidRPr="00406FE5">
        <w:rPr>
          <w:rFonts w:ascii="Times New Roman" w:hAnsi="Times New Roman" w:cs="Times New Roman"/>
          <w:i/>
          <w:iCs/>
          <w:sz w:val="24"/>
          <w:szCs w:val="24"/>
        </w:rPr>
        <w:t>Larger Publication Title</w:t>
      </w:r>
      <w:r w:rsidRPr="00406FE5">
        <w:rPr>
          <w:rFonts w:ascii="Times New Roman" w:hAnsi="Times New Roman" w:cs="Times New Roman"/>
          <w:sz w:val="24"/>
          <w:szCs w:val="24"/>
        </w:rPr>
        <w:t>. http://url address</w:t>
      </w:r>
    </w:p>
    <w:p w14:paraId="54201F04" w14:textId="77777777" w:rsidR="00634851" w:rsidRPr="00406FE5" w:rsidRDefault="00634851" w:rsidP="006856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52BFF5" w14:textId="77777777" w:rsidR="007571E1" w:rsidRPr="00406FE5" w:rsidRDefault="00634851" w:rsidP="0063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E5">
        <w:rPr>
          <w:rFonts w:ascii="Times New Roman" w:hAnsi="Times New Roman" w:cs="Times New Roman"/>
          <w:b/>
          <w:sz w:val="24"/>
          <w:szCs w:val="24"/>
        </w:rPr>
        <w:t>Note that interviews are NOT in the Reference List but are cited in the text as (T. Hunter, personal communication, May 1, 2019)</w:t>
      </w:r>
      <w:r w:rsidR="007571E1" w:rsidRPr="00406FE5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1056" w:type="dxa"/>
        <w:tblInd w:w="-9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7456"/>
      </w:tblGrid>
      <w:tr w:rsidR="00FC35DE" w:rsidRPr="00406FE5" w14:paraId="06663F6C" w14:textId="77777777" w:rsidTr="00A04957">
        <w:trPr>
          <w:trHeight w:val="683"/>
        </w:trPr>
        <w:tc>
          <w:tcPr>
            <w:tcW w:w="1800" w:type="dxa"/>
            <w:shd w:val="clear" w:color="auto" w:fill="BFBFBF" w:themeFill="background1" w:themeFillShade="BF"/>
            <w:vAlign w:val="bottom"/>
          </w:tcPr>
          <w:p w14:paraId="549AFC3C" w14:textId="77777777" w:rsidR="00FC35DE" w:rsidRPr="00406FE5" w:rsidRDefault="00FC35DE" w:rsidP="002F304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Type of Source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8CB68BB" w14:textId="77777777" w:rsidR="00FC35DE" w:rsidRPr="00406FE5" w:rsidRDefault="00FC35DE" w:rsidP="002F304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b/>
                <w:sz w:val="24"/>
                <w:szCs w:val="24"/>
              </w:rPr>
              <w:t>In-Text Citation</w:t>
            </w:r>
            <w:r w:rsidR="0041119D" w:rsidRPr="0040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6" w:type="dxa"/>
            <w:shd w:val="clear" w:color="auto" w:fill="BFBFBF" w:themeFill="background1" w:themeFillShade="BF"/>
          </w:tcPr>
          <w:p w14:paraId="0E7DAD19" w14:textId="77777777" w:rsidR="00FC35DE" w:rsidRPr="00406FE5" w:rsidRDefault="00AA7EDB" w:rsidP="002F3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  <w:r w:rsidR="006856D2" w:rsidRPr="00406FE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35DE" w:rsidRPr="00406FE5" w14:paraId="71D63DAA" w14:textId="77777777" w:rsidTr="00A04957">
        <w:tc>
          <w:tcPr>
            <w:tcW w:w="1800" w:type="dxa"/>
            <w:vAlign w:val="center"/>
          </w:tcPr>
          <w:p w14:paraId="1B9BD393" w14:textId="77777777" w:rsidR="00FC35DE" w:rsidRPr="00406FE5" w:rsidRDefault="00FC35DE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Book, one author</w:t>
            </w:r>
          </w:p>
        </w:tc>
        <w:tc>
          <w:tcPr>
            <w:tcW w:w="1800" w:type="dxa"/>
            <w:vAlign w:val="center"/>
          </w:tcPr>
          <w:p w14:paraId="441070DD" w14:textId="77777777" w:rsidR="00FC35DE" w:rsidRPr="00406FE5" w:rsidRDefault="00FC35DE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Gleick</w:t>
            </w:r>
            <w:proofErr w:type="spellEnd"/>
            <w:r w:rsidR="004C6966" w:rsidRPr="00406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66" w:rsidRPr="00406FE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FA3528"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gramStart"/>
            <w:r w:rsidR="00FA3528" w:rsidRPr="00406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6966" w:rsidRPr="00406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2B47" w:rsidRPr="00406F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7456" w:type="dxa"/>
            <w:vAlign w:val="center"/>
          </w:tcPr>
          <w:p w14:paraId="45C6AC8B" w14:textId="77777777" w:rsidR="00FC35DE" w:rsidRPr="00406FE5" w:rsidRDefault="000E5FEE" w:rsidP="006856D2">
            <w:pPr>
              <w:spacing w:line="36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Gleick</w:t>
            </w:r>
            <w:proofErr w:type="spellEnd"/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(1987). </w:t>
            </w:r>
            <w:r w:rsidRPr="00406F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Chaos: Making a new science</w:t>
            </w: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Penguin. </w:t>
            </w:r>
          </w:p>
        </w:tc>
      </w:tr>
      <w:tr w:rsidR="00FC35DE" w:rsidRPr="00406FE5" w14:paraId="6F0E861B" w14:textId="77777777" w:rsidTr="00A04957">
        <w:tc>
          <w:tcPr>
            <w:tcW w:w="1800" w:type="dxa"/>
            <w:vAlign w:val="center"/>
          </w:tcPr>
          <w:p w14:paraId="4308958C" w14:textId="77777777" w:rsidR="00FC35DE" w:rsidRPr="00406FE5" w:rsidRDefault="00FC35DE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Book, two authors</w:t>
            </w:r>
          </w:p>
        </w:tc>
        <w:tc>
          <w:tcPr>
            <w:tcW w:w="1800" w:type="dxa"/>
            <w:vAlign w:val="center"/>
          </w:tcPr>
          <w:p w14:paraId="3B5E0030" w14:textId="77777777" w:rsidR="00FC35DE" w:rsidRPr="00406FE5" w:rsidRDefault="004C6966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6856D2" w:rsidRPr="00406FE5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9823F5"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DE" w:rsidRPr="00406FE5">
              <w:rPr>
                <w:rFonts w:ascii="Times New Roman" w:hAnsi="Times New Roman" w:cs="Times New Roman"/>
                <w:sz w:val="24"/>
                <w:szCs w:val="24"/>
              </w:rPr>
              <w:t>Lerner</w:t>
            </w: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5DE"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A04957" w:rsidRPr="00406FE5">
              <w:rPr>
                <w:rFonts w:ascii="Times New Roman" w:hAnsi="Times New Roman" w:cs="Times New Roman"/>
                <w:sz w:val="24"/>
                <w:szCs w:val="24"/>
              </w:rPr>
              <w:t>, pp. 50-</w:t>
            </w:r>
            <w:proofErr w:type="gramStart"/>
            <w:r w:rsidR="00A04957" w:rsidRPr="00406F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C35DE" w:rsidRPr="00406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2B47" w:rsidRPr="00406F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7456" w:type="dxa"/>
            <w:vAlign w:val="center"/>
          </w:tcPr>
          <w:p w14:paraId="203A1399" w14:textId="77777777" w:rsidR="00FC35DE" w:rsidRPr="00406FE5" w:rsidRDefault="004C6966" w:rsidP="00A04957">
            <w:pPr>
              <w:spacing w:line="360" w:lineRule="auto"/>
              <w:ind w:left="288" w:hanging="2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6856D2"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P., &amp; Lerner, N. (2000). </w:t>
            </w:r>
            <w:r w:rsidRPr="00406F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Bacon guide to peer tutoring</w:t>
            </w: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Allyn &amp; Bacon. </w:t>
            </w:r>
          </w:p>
        </w:tc>
      </w:tr>
      <w:tr w:rsidR="00FC35DE" w:rsidRPr="00406FE5" w14:paraId="68F98C59" w14:textId="77777777" w:rsidTr="00A04957">
        <w:tc>
          <w:tcPr>
            <w:tcW w:w="1800" w:type="dxa"/>
            <w:vAlign w:val="center"/>
          </w:tcPr>
          <w:p w14:paraId="1B3BBC7C" w14:textId="77777777" w:rsidR="00FC35DE" w:rsidRPr="00406FE5" w:rsidRDefault="00FC35DE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Chapter in an edited book</w:t>
            </w:r>
          </w:p>
        </w:tc>
        <w:tc>
          <w:tcPr>
            <w:tcW w:w="1800" w:type="dxa"/>
            <w:vAlign w:val="center"/>
          </w:tcPr>
          <w:p w14:paraId="5DBAB27E" w14:textId="77777777" w:rsidR="00FC35DE" w:rsidRPr="00406FE5" w:rsidRDefault="004C6966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(Harris, 2000</w:t>
            </w:r>
            <w:r w:rsidR="00FA3528"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gramStart"/>
            <w:r w:rsidR="00FA3528" w:rsidRPr="00406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35DE" w:rsidRPr="00406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3044" w:rsidRPr="00406F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7456" w:type="dxa"/>
            <w:vAlign w:val="center"/>
          </w:tcPr>
          <w:p w14:paraId="5E5E769F" w14:textId="77777777" w:rsidR="00FC35DE" w:rsidRPr="00406FE5" w:rsidRDefault="004C6966" w:rsidP="006856D2">
            <w:pPr>
              <w:spacing w:line="360" w:lineRule="auto"/>
              <w:ind w:left="288" w:hanging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Harris, M. (2000). Talk to </w:t>
            </w:r>
            <w:r w:rsidR="00390D40"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me: Engaging reluctant w</w:t>
            </w:r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riters. In B. Raforth (Ed.), </w:t>
            </w:r>
            <w:r w:rsidRPr="00406F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="003340C7" w:rsidRPr="00406F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tutor's guide: Helping writers </w:t>
            </w:r>
            <w:r w:rsidR="0029521B"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24-34). Heinemann.</w:t>
            </w:r>
          </w:p>
        </w:tc>
      </w:tr>
      <w:tr w:rsidR="00FC35DE" w:rsidRPr="00406FE5" w14:paraId="2DC2A744" w14:textId="77777777" w:rsidTr="00A04957">
        <w:tc>
          <w:tcPr>
            <w:tcW w:w="1800" w:type="dxa"/>
            <w:vAlign w:val="center"/>
          </w:tcPr>
          <w:p w14:paraId="488A2353" w14:textId="77777777" w:rsidR="00FC35DE" w:rsidRPr="00406FE5" w:rsidRDefault="00997E0D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TED Talk</w:t>
            </w:r>
            <w:r w:rsidR="00FC35DE"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679FDB1" w14:textId="77777777" w:rsidR="00FC35DE" w:rsidRPr="00406FE5" w:rsidRDefault="0094009E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97E0D" w:rsidRPr="00406FE5">
              <w:rPr>
                <w:rFonts w:ascii="Times New Roman" w:hAnsi="Times New Roman" w:cs="Times New Roman"/>
                <w:sz w:val="24"/>
                <w:szCs w:val="24"/>
              </w:rPr>
              <w:t>Giertz</w:t>
            </w:r>
            <w:proofErr w:type="spellEnd"/>
            <w:r w:rsidR="00997E0D" w:rsidRPr="00406FE5">
              <w:rPr>
                <w:rFonts w:ascii="Times New Roman" w:hAnsi="Times New Roman" w:cs="Times New Roman"/>
                <w:sz w:val="24"/>
                <w:szCs w:val="24"/>
              </w:rPr>
              <w:t>, 2018)</w:t>
            </w:r>
          </w:p>
        </w:tc>
        <w:tc>
          <w:tcPr>
            <w:tcW w:w="7456" w:type="dxa"/>
            <w:vAlign w:val="center"/>
          </w:tcPr>
          <w:p w14:paraId="410667A3" w14:textId="77777777" w:rsidR="00FC35DE" w:rsidRPr="00406FE5" w:rsidRDefault="00997E0D" w:rsidP="006856D2">
            <w:pPr>
              <w:spacing w:line="360" w:lineRule="auto"/>
              <w:ind w:left="288" w:hanging="28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Giertz</w:t>
            </w:r>
            <w:proofErr w:type="spellEnd"/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S. (2018, April). Why you should make useless things [Video]. TED Conferences. https://www.ted.com/</w:t>
            </w:r>
            <w:r w:rsidR="00F20617"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why_you_should_make_useless_things</w:t>
            </w:r>
            <w:proofErr w:type="spellEnd"/>
          </w:p>
        </w:tc>
      </w:tr>
      <w:tr w:rsidR="00FC35DE" w:rsidRPr="00406FE5" w14:paraId="303228FE" w14:textId="77777777" w:rsidTr="00A04957">
        <w:tc>
          <w:tcPr>
            <w:tcW w:w="1800" w:type="dxa"/>
            <w:vAlign w:val="center"/>
          </w:tcPr>
          <w:p w14:paraId="1F97A762" w14:textId="77777777" w:rsidR="00FC35DE" w:rsidRPr="00406FE5" w:rsidRDefault="00125C70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Webpage on a news website</w:t>
            </w:r>
          </w:p>
        </w:tc>
        <w:tc>
          <w:tcPr>
            <w:tcW w:w="1800" w:type="dxa"/>
            <w:vAlign w:val="center"/>
          </w:tcPr>
          <w:p w14:paraId="17FD1F9D" w14:textId="77777777" w:rsidR="00FC35DE" w:rsidRPr="00406FE5" w:rsidRDefault="00125C70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Avramova</w:t>
            </w:r>
            <w:proofErr w:type="spellEnd"/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, 2019)</w:t>
            </w:r>
          </w:p>
        </w:tc>
        <w:tc>
          <w:tcPr>
            <w:tcW w:w="7456" w:type="dxa"/>
            <w:vAlign w:val="center"/>
          </w:tcPr>
          <w:p w14:paraId="64B288AC" w14:textId="77777777" w:rsidR="00FC35DE" w:rsidRPr="00406FE5" w:rsidRDefault="00125C70" w:rsidP="006856D2">
            <w:pPr>
              <w:spacing w:line="360" w:lineRule="auto"/>
              <w:ind w:left="288" w:hanging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Avramova</w:t>
            </w:r>
            <w:proofErr w:type="spellEnd"/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N. (2019, January 3). </w:t>
            </w:r>
            <w:r w:rsidRPr="00406F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The secret to a long, happy life? Think age-positive</w:t>
            </w:r>
            <w:r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CNN. </w:t>
            </w:r>
            <w:r w:rsidR="00D84355" w:rsidRPr="00406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https://www.cnn.com/2019/01/03/health/respect-toward-elderly/index.html</w:t>
            </w:r>
          </w:p>
        </w:tc>
      </w:tr>
      <w:tr w:rsidR="00086DF7" w:rsidRPr="00406FE5" w14:paraId="60554C57" w14:textId="77777777" w:rsidTr="00A04957">
        <w:tc>
          <w:tcPr>
            <w:tcW w:w="1800" w:type="dxa"/>
            <w:vAlign w:val="center"/>
          </w:tcPr>
          <w:p w14:paraId="0F5B7171" w14:textId="77777777" w:rsidR="00086DF7" w:rsidRPr="00406FE5" w:rsidRDefault="00AB3BDE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Newspaper </w:t>
            </w:r>
            <w:r w:rsidR="007D698F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</w:p>
        </w:tc>
        <w:tc>
          <w:tcPr>
            <w:tcW w:w="1800" w:type="dxa"/>
            <w:vAlign w:val="center"/>
          </w:tcPr>
          <w:p w14:paraId="421BB55F" w14:textId="77777777" w:rsidR="00086DF7" w:rsidRPr="00406FE5" w:rsidRDefault="00AB3BDE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(Carey, 2019)</w:t>
            </w:r>
          </w:p>
        </w:tc>
        <w:tc>
          <w:tcPr>
            <w:tcW w:w="7456" w:type="dxa"/>
            <w:vAlign w:val="center"/>
          </w:tcPr>
          <w:p w14:paraId="3C09D5A1" w14:textId="77777777" w:rsidR="00086DF7" w:rsidRPr="00AB3BDE" w:rsidRDefault="00AB3BDE" w:rsidP="00AB3BDE">
            <w:pPr>
              <w:spacing w:line="48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Carey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(2019, March 22). Can we get better at forgetting?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New York Times.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https://www.nytimes.com/2019/03/22/health/memory-forgetting-psychology.html</w:t>
            </w:r>
          </w:p>
        </w:tc>
      </w:tr>
      <w:tr w:rsidR="00823727" w:rsidRPr="00406FE5" w14:paraId="649A687A" w14:textId="77777777" w:rsidTr="00A04957">
        <w:tc>
          <w:tcPr>
            <w:tcW w:w="1800" w:type="dxa"/>
            <w:vAlign w:val="center"/>
          </w:tcPr>
          <w:p w14:paraId="435E910E" w14:textId="77777777" w:rsidR="00FC35DE" w:rsidRPr="00406FE5" w:rsidRDefault="00D84355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Webpage on a website with a group author</w:t>
            </w:r>
          </w:p>
        </w:tc>
        <w:tc>
          <w:tcPr>
            <w:tcW w:w="1800" w:type="dxa"/>
            <w:vAlign w:val="center"/>
          </w:tcPr>
          <w:p w14:paraId="1DEF8BB2" w14:textId="77777777" w:rsidR="00FC35DE" w:rsidRPr="00406FE5" w:rsidRDefault="00FC35DE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4355" w:rsidRPr="00406FE5">
              <w:rPr>
                <w:rFonts w:ascii="Times New Roman" w:hAnsi="Times New Roman" w:cs="Times New Roman"/>
                <w:sz w:val="24"/>
                <w:szCs w:val="24"/>
              </w:rPr>
              <w:t>World Health Organization, 2018</w:t>
            </w: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56" w:type="dxa"/>
            <w:vAlign w:val="center"/>
          </w:tcPr>
          <w:p w14:paraId="09CEFBB1" w14:textId="77777777" w:rsidR="00F32090" w:rsidRPr="00406FE5" w:rsidRDefault="00D84355" w:rsidP="00F32090">
            <w:pPr>
              <w:spacing w:line="36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World Health Organization. (2018, March). </w:t>
            </w:r>
            <w:r w:rsidRPr="00406F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Questions and answers </w:t>
            </w:r>
            <w:r w:rsidR="00F32090" w:rsidRPr="00406F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on immunizations and vaccine safety.</w:t>
            </w:r>
            <w:r w:rsidR="00F32090" w:rsidRPr="00406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https://who.int.features.qu/84/en</w:t>
            </w:r>
          </w:p>
        </w:tc>
      </w:tr>
      <w:tr w:rsidR="00FC35DE" w:rsidRPr="00406FE5" w14:paraId="6C688CAF" w14:textId="77777777" w:rsidTr="00A04957">
        <w:tc>
          <w:tcPr>
            <w:tcW w:w="1800" w:type="dxa"/>
            <w:vAlign w:val="center"/>
          </w:tcPr>
          <w:p w14:paraId="12A6EC7C" w14:textId="77777777" w:rsidR="00FC35DE" w:rsidRPr="00406FE5" w:rsidRDefault="00411E3C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YouTube or </w:t>
            </w:r>
            <w:proofErr w:type="gramStart"/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streaming video</w:t>
            </w:r>
          </w:p>
        </w:tc>
        <w:tc>
          <w:tcPr>
            <w:tcW w:w="1800" w:type="dxa"/>
            <w:vAlign w:val="center"/>
          </w:tcPr>
          <w:p w14:paraId="28CB148F" w14:textId="77777777" w:rsidR="00FC35DE" w:rsidRPr="00406FE5" w:rsidRDefault="0029521B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2A62" w:rsidRPr="00406FE5">
              <w:rPr>
                <w:rFonts w:ascii="Times New Roman" w:hAnsi="Times New Roman" w:cs="Times New Roman"/>
                <w:sz w:val="24"/>
                <w:szCs w:val="24"/>
              </w:rPr>
              <w:t>University of Oxford, 2018)</w:t>
            </w:r>
          </w:p>
        </w:tc>
        <w:tc>
          <w:tcPr>
            <w:tcW w:w="7456" w:type="dxa"/>
            <w:vAlign w:val="center"/>
          </w:tcPr>
          <w:p w14:paraId="11E07EAE" w14:textId="77777777" w:rsidR="00FC35DE" w:rsidRPr="00406FE5" w:rsidRDefault="00B72A62" w:rsidP="006856D2">
            <w:pPr>
              <w:spacing w:line="36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University of Oxford. (2018, December 6). </w:t>
            </w:r>
            <w:r w:rsidRPr="00406FE5">
              <w:rPr>
                <w:rFonts w:ascii="Times New Roman" w:hAnsi="Times New Roman" w:cs="Times New Roman"/>
                <w:i/>
                <w:sz w:val="24"/>
                <w:szCs w:val="24"/>
              </w:rPr>
              <w:t>How do geckos walk on water?</w:t>
            </w: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[Video]. YouTube. https://www.youtube.com/watch?v=qm1xGfOZJc8</w:t>
            </w:r>
          </w:p>
        </w:tc>
      </w:tr>
      <w:tr w:rsidR="00FC35DE" w:rsidRPr="00406FE5" w14:paraId="7CD6E528" w14:textId="77777777" w:rsidTr="00A04957">
        <w:tc>
          <w:tcPr>
            <w:tcW w:w="1800" w:type="dxa"/>
            <w:vAlign w:val="center"/>
          </w:tcPr>
          <w:p w14:paraId="01EA0D9D" w14:textId="77777777" w:rsidR="00FC35DE" w:rsidRPr="00406FE5" w:rsidRDefault="002F3044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Page/Article from</w:t>
            </w:r>
            <w:r w:rsidR="00FC35DE"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website</w:t>
            </w:r>
            <w:r w:rsidR="003F02F5" w:rsidRPr="00406FE5">
              <w:rPr>
                <w:rFonts w:ascii="Times New Roman" w:hAnsi="Times New Roman" w:cs="Times New Roman"/>
                <w:sz w:val="24"/>
                <w:szCs w:val="24"/>
              </w:rPr>
              <w:t>, no author</w:t>
            </w:r>
          </w:p>
        </w:tc>
        <w:tc>
          <w:tcPr>
            <w:tcW w:w="1800" w:type="dxa"/>
            <w:vAlign w:val="center"/>
          </w:tcPr>
          <w:p w14:paraId="0B18F337" w14:textId="7467111E" w:rsidR="00FC35DE" w:rsidRPr="00406FE5" w:rsidRDefault="00C45AEA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Boston Tea 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0CD" w:rsidRPr="0040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50CD" w:rsidRPr="00406F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C35DE" w:rsidRPr="00406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20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8520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456" w:type="dxa"/>
            <w:vAlign w:val="center"/>
          </w:tcPr>
          <w:p w14:paraId="57373AC8" w14:textId="75F0810B" w:rsidR="00FC35DE" w:rsidRPr="00406FE5" w:rsidRDefault="00EE50CD" w:rsidP="006856D2">
            <w:pPr>
              <w:spacing w:line="36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Boston Tea Party</w:t>
            </w:r>
            <w:r w:rsidR="005251A5"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. (201</w:t>
            </w: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51A5"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</w:t>
            </w:r>
            <w:r w:rsidR="005251A5"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F13F31">
              <w:rPr>
                <w:rFonts w:ascii="Times New Roman" w:eastAsia="Times New Roman" w:hAnsi="Times New Roman" w:cs="Times New Roman"/>
                <w:sz w:val="24"/>
                <w:szCs w:val="24"/>
              </w:rPr>
              <w:t>A&amp;E Television Networks</w:t>
            </w:r>
            <w:r w:rsidR="00FA3528"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https://www.history.com/topics/american-revolution/boston-tea-party</w:t>
            </w:r>
          </w:p>
        </w:tc>
      </w:tr>
      <w:tr w:rsidR="002F3044" w:rsidRPr="00406FE5" w14:paraId="10F13699" w14:textId="77777777" w:rsidTr="00A04957">
        <w:tc>
          <w:tcPr>
            <w:tcW w:w="1800" w:type="dxa"/>
            <w:vAlign w:val="center"/>
          </w:tcPr>
          <w:p w14:paraId="5B2230A2" w14:textId="77777777" w:rsidR="002F3044" w:rsidRPr="00406FE5" w:rsidRDefault="002F3044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Image from Web</w:t>
            </w:r>
          </w:p>
        </w:tc>
        <w:tc>
          <w:tcPr>
            <w:tcW w:w="1800" w:type="dxa"/>
            <w:vAlign w:val="center"/>
          </w:tcPr>
          <w:p w14:paraId="49B08F7E" w14:textId="77777777" w:rsidR="002F3044" w:rsidRPr="00406FE5" w:rsidRDefault="0041119D" w:rsidP="00685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hAnsi="Times New Roman" w:cs="Times New Roman"/>
                <w:sz w:val="24"/>
                <w:szCs w:val="24"/>
              </w:rPr>
              <w:t>(Goya, 1800)</w:t>
            </w:r>
          </w:p>
        </w:tc>
        <w:tc>
          <w:tcPr>
            <w:tcW w:w="7456" w:type="dxa"/>
            <w:vAlign w:val="center"/>
          </w:tcPr>
          <w:p w14:paraId="157DAA0B" w14:textId="77777777" w:rsidR="002F3044" w:rsidRPr="00406FE5" w:rsidRDefault="002F3044" w:rsidP="006856D2">
            <w:pPr>
              <w:spacing w:line="36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Goya, F. (1800). The family of Charles IV. </w:t>
            </w:r>
            <w:r w:rsidRPr="00406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Museo National del Prado</w:t>
            </w:r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. http://www.netmuseum.org/ /</w:t>
            </w:r>
            <w:proofErr w:type="spellStart"/>
            <w:r w:rsidRPr="00406FE5">
              <w:rPr>
                <w:rFonts w:ascii="Times New Roman" w:eastAsia="Times New Roman" w:hAnsi="Times New Roman" w:cs="Times New Roman"/>
                <w:sz w:val="24"/>
                <w:szCs w:val="24"/>
              </w:rPr>
              <w:t>hd_goya</w:t>
            </w:r>
            <w:proofErr w:type="spellEnd"/>
          </w:p>
        </w:tc>
      </w:tr>
    </w:tbl>
    <w:p w14:paraId="10C853D1" w14:textId="77777777" w:rsidR="00A04957" w:rsidRPr="00406FE5" w:rsidRDefault="00A04957" w:rsidP="0041119D">
      <w:pPr>
        <w:rPr>
          <w:rFonts w:ascii="Times New Roman" w:hAnsi="Times New Roman" w:cs="Times New Roman"/>
          <w:sz w:val="24"/>
          <w:szCs w:val="24"/>
        </w:rPr>
      </w:pPr>
    </w:p>
    <w:p w14:paraId="7044304C" w14:textId="77777777" w:rsidR="0041119D" w:rsidRDefault="0041119D" w:rsidP="0041119D">
      <w:pPr>
        <w:rPr>
          <w:rFonts w:ascii="Times New Roman" w:hAnsi="Times New Roman" w:cs="Times New Roman"/>
          <w:sz w:val="24"/>
          <w:szCs w:val="24"/>
        </w:rPr>
      </w:pPr>
      <w:r w:rsidRPr="00406FE5">
        <w:rPr>
          <w:rFonts w:ascii="Times New Roman" w:hAnsi="Times New Roman" w:cs="Times New Roman"/>
          <w:sz w:val="24"/>
          <w:szCs w:val="24"/>
        </w:rPr>
        <w:t xml:space="preserve">*only use page numbers if you are directly quoting a work.  </w:t>
      </w:r>
    </w:p>
    <w:p w14:paraId="02FDB65E" w14:textId="77777777" w:rsidR="008520D3" w:rsidRPr="00406FE5" w:rsidRDefault="008520D3" w:rsidP="0041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italicize title if italicized in reference list. Otherwise use double quotation marks. (APA, 2020, p. </w:t>
      </w:r>
      <w:r w:rsidR="00DA4DD8">
        <w:rPr>
          <w:rFonts w:ascii="Times New Roman" w:hAnsi="Times New Roman" w:cs="Times New Roman"/>
          <w:sz w:val="24"/>
          <w:szCs w:val="24"/>
        </w:rPr>
        <w:t>265).</w:t>
      </w:r>
    </w:p>
    <w:sectPr w:rsidR="008520D3" w:rsidRPr="00406FE5" w:rsidSect="002C1E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ie Robb" w:date="2019-12-18T15:16:00Z" w:initials="LR">
    <w:p w14:paraId="7AAB648A" w14:textId="77777777" w:rsidR="00AB3BDE" w:rsidRDefault="00AB3BDE" w:rsidP="00AB3BDE">
      <w:pPr>
        <w:pStyle w:val="CommentText"/>
      </w:pPr>
      <w:r>
        <w:rPr>
          <w:rStyle w:val="CommentReference"/>
        </w:rPr>
        <w:annotationRef/>
      </w:r>
      <w:r>
        <w:t>Example of online newspaper article.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AB64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596A9" w16cex:dateUtc="2019-12-18T2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B648A" w16cid:durableId="21B596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E3BC" w14:textId="77777777" w:rsidR="00255DDD" w:rsidRDefault="00255DDD" w:rsidP="00FC35DE">
      <w:pPr>
        <w:spacing w:after="0" w:line="240" w:lineRule="auto"/>
      </w:pPr>
      <w:r>
        <w:separator/>
      </w:r>
    </w:p>
  </w:endnote>
  <w:endnote w:type="continuationSeparator" w:id="0">
    <w:p w14:paraId="24F710B9" w14:textId="77777777" w:rsidR="00255DDD" w:rsidRDefault="00255DDD" w:rsidP="00FC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4A82" w14:textId="77777777" w:rsidR="003F2D87" w:rsidRDefault="003F2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2427" w14:textId="528AFF48" w:rsidR="00435AD8" w:rsidRPr="00086DF7" w:rsidRDefault="00535F37" w:rsidP="00435AD8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086DF7">
      <w:rPr>
        <w:rFonts w:ascii="Times New Roman" w:hAnsi="Times New Roman" w:cs="Times New Roman"/>
        <w:sz w:val="24"/>
        <w:szCs w:val="24"/>
      </w:rPr>
      <w:t xml:space="preserve">Updated </w:t>
    </w:r>
    <w:r w:rsidR="003F2D87">
      <w:rPr>
        <w:rFonts w:ascii="Times New Roman" w:hAnsi="Times New Roman" w:cs="Times New Roman"/>
        <w:sz w:val="24"/>
        <w:szCs w:val="24"/>
      </w:rPr>
      <w:t>5.5.2022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FC6C" w14:textId="77777777" w:rsidR="003F2D87" w:rsidRDefault="003F2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01AF" w14:textId="77777777" w:rsidR="00255DDD" w:rsidRDefault="00255DDD" w:rsidP="00FC35DE">
      <w:pPr>
        <w:spacing w:after="0" w:line="240" w:lineRule="auto"/>
      </w:pPr>
      <w:r>
        <w:separator/>
      </w:r>
    </w:p>
  </w:footnote>
  <w:footnote w:type="continuationSeparator" w:id="0">
    <w:p w14:paraId="3DC48A84" w14:textId="77777777" w:rsidR="00255DDD" w:rsidRDefault="00255DDD" w:rsidP="00FC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22A1" w14:textId="77777777" w:rsidR="003F2D87" w:rsidRDefault="003F2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CC0D" w14:textId="77777777" w:rsidR="002C1EAD" w:rsidRPr="00086DF7" w:rsidRDefault="00FC35DE" w:rsidP="00550FAB">
    <w:pPr>
      <w:pStyle w:val="Header"/>
      <w:rPr>
        <w:rFonts w:ascii="Times New Roman" w:hAnsi="Times New Roman" w:cs="Times New Roman"/>
        <w:b/>
      </w:rPr>
    </w:pPr>
    <w:r w:rsidRPr="00086DF7">
      <w:rPr>
        <w:rFonts w:ascii="Times New Roman" w:hAnsi="Times New Roman" w:cs="Times New Roman"/>
        <w:b/>
        <w:sz w:val="32"/>
        <w:szCs w:val="32"/>
      </w:rPr>
      <w:t>APA</w:t>
    </w:r>
    <w:r w:rsidR="00535F37" w:rsidRPr="00086DF7">
      <w:rPr>
        <w:rFonts w:ascii="Times New Roman" w:hAnsi="Times New Roman" w:cs="Times New Roman"/>
        <w:b/>
        <w:sz w:val="32"/>
        <w:szCs w:val="32"/>
      </w:rPr>
      <w:t>7</w:t>
    </w:r>
    <w:r w:rsidR="006665CC" w:rsidRPr="00086DF7">
      <w:rPr>
        <w:rFonts w:ascii="Times New Roman" w:hAnsi="Times New Roman" w:cs="Times New Roman"/>
        <w:b/>
        <w:sz w:val="32"/>
        <w:szCs w:val="32"/>
      </w:rPr>
      <w:t xml:space="preserve"> Citation Style</w:t>
    </w:r>
    <w:r w:rsidR="00535F37" w:rsidRPr="00086DF7">
      <w:rPr>
        <w:rFonts w:ascii="Times New Roman" w:hAnsi="Times New Roman" w:cs="Times New Roman"/>
        <w:b/>
        <w:sz w:val="32"/>
        <w:szCs w:val="32"/>
      </w:rPr>
      <w:t xml:space="preserve"> </w:t>
    </w:r>
    <w:r w:rsidR="006665CC" w:rsidRPr="00086DF7">
      <w:rPr>
        <w:rFonts w:ascii="Times New Roman" w:hAnsi="Times New Roman" w:cs="Times New Roman"/>
        <w:b/>
        <w:sz w:val="32"/>
        <w:szCs w:val="32"/>
      </w:rPr>
      <w:ptab w:relativeTo="margin" w:alignment="center" w:leader="none"/>
    </w:r>
    <w:r w:rsidR="00535F37" w:rsidRPr="00086DF7">
      <w:rPr>
        <w:rFonts w:ascii="Times New Roman" w:hAnsi="Times New Roman" w:cs="Times New Roman"/>
        <w:b/>
      </w:rPr>
      <w:tab/>
    </w:r>
    <w:r w:rsidR="006665CC" w:rsidRPr="00086DF7">
      <w:rPr>
        <w:rFonts w:ascii="Times New Roman" w:hAnsi="Times New Roman" w:cs="Times New Roman"/>
        <w:b/>
      </w:rPr>
      <w:t>http://libguides.rccc.edu/research/citations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93E1" w14:textId="77777777" w:rsidR="003F2D87" w:rsidRDefault="003F2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1155"/>
    <w:multiLevelType w:val="hybridMultilevel"/>
    <w:tmpl w:val="2966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623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ie Robb">
    <w15:presenceInfo w15:providerId="AD" w15:userId="S-1-5-21-1331175146-3774773737-2556441799-1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DE"/>
    <w:rsid w:val="00084B5C"/>
    <w:rsid w:val="00086DF7"/>
    <w:rsid w:val="000E5FEE"/>
    <w:rsid w:val="00125C70"/>
    <w:rsid w:val="0013024C"/>
    <w:rsid w:val="00163FDB"/>
    <w:rsid w:val="001A6B38"/>
    <w:rsid w:val="00236A08"/>
    <w:rsid w:val="00255DDD"/>
    <w:rsid w:val="0029521B"/>
    <w:rsid w:val="002B2AE3"/>
    <w:rsid w:val="002F3044"/>
    <w:rsid w:val="003340C7"/>
    <w:rsid w:val="00390D40"/>
    <w:rsid w:val="003F02F5"/>
    <w:rsid w:val="003F2D87"/>
    <w:rsid w:val="003F777A"/>
    <w:rsid w:val="00406FE5"/>
    <w:rsid w:val="0041119D"/>
    <w:rsid w:val="00411E3C"/>
    <w:rsid w:val="00427516"/>
    <w:rsid w:val="004869D4"/>
    <w:rsid w:val="004C6966"/>
    <w:rsid w:val="005251A5"/>
    <w:rsid w:val="00535F37"/>
    <w:rsid w:val="00550FAB"/>
    <w:rsid w:val="005D5123"/>
    <w:rsid w:val="005F186B"/>
    <w:rsid w:val="00602B47"/>
    <w:rsid w:val="00621079"/>
    <w:rsid w:val="00634851"/>
    <w:rsid w:val="00634EAE"/>
    <w:rsid w:val="006525C6"/>
    <w:rsid w:val="006665CC"/>
    <w:rsid w:val="006856D2"/>
    <w:rsid w:val="00695A23"/>
    <w:rsid w:val="007571E1"/>
    <w:rsid w:val="00765A32"/>
    <w:rsid w:val="00766B34"/>
    <w:rsid w:val="007819A7"/>
    <w:rsid w:val="007C214F"/>
    <w:rsid w:val="007D698F"/>
    <w:rsid w:val="00823727"/>
    <w:rsid w:val="00845525"/>
    <w:rsid w:val="008520D3"/>
    <w:rsid w:val="008823DB"/>
    <w:rsid w:val="0094009E"/>
    <w:rsid w:val="009823F5"/>
    <w:rsid w:val="00997E0D"/>
    <w:rsid w:val="00A04957"/>
    <w:rsid w:val="00A97899"/>
    <w:rsid w:val="00AA7EDB"/>
    <w:rsid w:val="00AB3BDE"/>
    <w:rsid w:val="00AD3C6B"/>
    <w:rsid w:val="00AE092A"/>
    <w:rsid w:val="00B54173"/>
    <w:rsid w:val="00B563DB"/>
    <w:rsid w:val="00B72A62"/>
    <w:rsid w:val="00BE5134"/>
    <w:rsid w:val="00C41391"/>
    <w:rsid w:val="00C45AEA"/>
    <w:rsid w:val="00C54623"/>
    <w:rsid w:val="00CC4173"/>
    <w:rsid w:val="00D05B27"/>
    <w:rsid w:val="00D272CE"/>
    <w:rsid w:val="00D67E27"/>
    <w:rsid w:val="00D84355"/>
    <w:rsid w:val="00DA4DD8"/>
    <w:rsid w:val="00DE2031"/>
    <w:rsid w:val="00E5037A"/>
    <w:rsid w:val="00EE50CD"/>
    <w:rsid w:val="00F13F31"/>
    <w:rsid w:val="00F20617"/>
    <w:rsid w:val="00F23CBB"/>
    <w:rsid w:val="00F32090"/>
    <w:rsid w:val="00F663D4"/>
    <w:rsid w:val="00FA3528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EBE"/>
  <w15:chartTrackingRefBased/>
  <w15:docId w15:val="{D742B1FC-74AB-4F5D-846B-5B405254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DE"/>
  </w:style>
  <w:style w:type="paragraph" w:styleId="Footer">
    <w:name w:val="footer"/>
    <w:basedOn w:val="Normal"/>
    <w:link w:val="FooterChar"/>
    <w:uiPriority w:val="99"/>
    <w:unhideWhenUsed/>
    <w:rsid w:val="00FC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DE"/>
  </w:style>
  <w:style w:type="table" w:styleId="TableGrid">
    <w:name w:val="Table Grid"/>
    <w:basedOn w:val="TableNormal"/>
    <w:uiPriority w:val="39"/>
    <w:rsid w:val="00FC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35DE"/>
  </w:style>
  <w:style w:type="character" w:styleId="Emphasis">
    <w:name w:val="Emphasis"/>
    <w:basedOn w:val="DefaultParagraphFont"/>
    <w:uiPriority w:val="20"/>
    <w:qFormat/>
    <w:rsid w:val="00FC35DE"/>
    <w:rPr>
      <w:i/>
      <w:iCs/>
    </w:rPr>
  </w:style>
  <w:style w:type="paragraph" w:styleId="ListParagraph">
    <w:name w:val="List Paragraph"/>
    <w:basedOn w:val="Normal"/>
    <w:uiPriority w:val="34"/>
    <w:qFormat/>
    <w:rsid w:val="00FC3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5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5B2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D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3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bguides.rccc.edu/research/apa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F3A4-92A5-497F-8034-60109BC5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Kincaid</dc:creator>
  <cp:keywords/>
  <dc:description/>
  <cp:lastModifiedBy>Laurie Robb</cp:lastModifiedBy>
  <cp:revision>2</cp:revision>
  <cp:lastPrinted>2019-03-18T16:51:00Z</cp:lastPrinted>
  <dcterms:created xsi:type="dcterms:W3CDTF">2022-05-05T20:47:00Z</dcterms:created>
  <dcterms:modified xsi:type="dcterms:W3CDTF">2022-05-05T20:47:00Z</dcterms:modified>
</cp:coreProperties>
</file>